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Додаток 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</w:t>
      </w:r>
      <w:r w:rsidRPr="00E0749A">
        <w:rPr>
          <w:rFonts w:ascii="Times New Roman" w:hAnsi="Times New Roman" w:cs="Times New Roman"/>
          <w:sz w:val="24"/>
          <w:lang w:val="uk-UA"/>
        </w:rPr>
        <w:t>рішення сесії Павлоградської ради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>VШ скликання</w:t>
      </w:r>
    </w:p>
    <w:p w:rsidR="00E0749A" w:rsidRPr="00E6386F" w:rsidRDefault="00E0749A" w:rsidP="00E0749A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670BF9" w:rsidRPr="00E0749A">
        <w:rPr>
          <w:rFonts w:ascii="Times New Roman" w:hAnsi="Times New Roman" w:cs="Times New Roman"/>
          <w:sz w:val="24"/>
          <w:lang w:val="uk-UA"/>
        </w:rPr>
        <w:t>В</w:t>
      </w:r>
      <w:r w:rsidRPr="00E0749A">
        <w:rPr>
          <w:rFonts w:ascii="Times New Roman" w:hAnsi="Times New Roman" w:cs="Times New Roman"/>
          <w:sz w:val="24"/>
          <w:lang w:val="uk-UA"/>
        </w:rPr>
        <w:t>ід</w:t>
      </w:r>
      <w:r w:rsidR="00670BF9">
        <w:rPr>
          <w:rFonts w:ascii="Times New Roman" w:hAnsi="Times New Roman" w:cs="Times New Roman"/>
          <w:sz w:val="24"/>
          <w:lang w:val="uk-UA"/>
        </w:rPr>
        <w:t>______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__</w:t>
      </w:r>
      <w:r w:rsidRPr="00E0749A">
        <w:rPr>
          <w:rFonts w:ascii="Times New Roman" w:hAnsi="Times New Roman" w:cs="Times New Roman"/>
          <w:sz w:val="24"/>
          <w:lang w:val="uk-UA"/>
        </w:rPr>
        <w:t>№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670BF9">
        <w:rPr>
          <w:rFonts w:ascii="Times New Roman" w:hAnsi="Times New Roman" w:cs="Times New Roman"/>
          <w:sz w:val="24"/>
          <w:u w:val="single"/>
          <w:lang w:val="uk-UA"/>
        </w:rPr>
        <w:t>__________________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52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E6386F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сприятливі умови для задоволення освітніх 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 Участь в обласних спортивних змаганнях та 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  Матеріально-технічне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освітнього середовища для  дітей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особливими потребами, подолання архітектурних бар'єрів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"Освіта для дорослих"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Реалізація права кожної повнолітньої особи на безперервне навчання з урахуванням її особистісних потреб, пріоритетів суспільного розвитку та потреб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економіки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 19,  Ліцею №1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Підвищення кваліфікації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Удосконалення професійної майстерності вчителів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початкової школи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70BF9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Структуризація галузі освіти. Структура. Діяльність.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Проведення заходів по впорядкуванню та оптимізації мережі  закладів освіти, з метою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міської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Обласний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Участь у проекті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70BF9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3.3.Заохочення переможців проекту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3.4. Підтримка проекту "Профільні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CA3875" w:rsidRDefault="00CA3875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CA38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31</w:t>
            </w:r>
            <w:r w:rsidR="00702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721</w:t>
            </w:r>
          </w:p>
          <w:p w:rsidR="00FC66B7" w:rsidRPr="00FC66B7" w:rsidRDefault="00CA3875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38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Default="00CA387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  <w:r w:rsidR="00702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</w:t>
            </w:r>
          </w:p>
          <w:p w:rsidR="00CA3875" w:rsidRPr="00CA3875" w:rsidRDefault="00CA3875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2692</w:t>
            </w:r>
          </w:p>
          <w:p w:rsidR="001E119F" w:rsidRP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618,40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2073</w:t>
            </w:r>
          </w:p>
          <w:p w:rsidR="00CA3875" w:rsidRP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618</w:t>
            </w:r>
          </w:p>
          <w:p w:rsidR="001E119F" w:rsidRPr="00813FF2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4.3 Забезпечення шкільних бібліотек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Забезпечення рівного доступу до якісних освітніх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послуг. Поповнення бібліотечних фондів шкіл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670BF9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B62994" w:rsidRDefault="00CA3875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1257</w:t>
            </w:r>
          </w:p>
          <w:p w:rsidR="00813FF2" w:rsidRPr="00B62994" w:rsidRDefault="00CA3875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847,00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B62994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B62994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B6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B62994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CA387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1257</w:t>
            </w:r>
          </w:p>
          <w:p w:rsidR="00CA3875" w:rsidRPr="00813FF2" w:rsidRDefault="00CA3875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4.6. Будівництво та проведення капітальних ремонтів закладів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4.8. Забезпечення 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Разом за напрямком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7A375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</w:t>
            </w:r>
            <w:r w:rsidR="00985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768</w:t>
            </w:r>
          </w:p>
          <w:p w:rsidR="00452ABB" w:rsidRPr="00452ABB" w:rsidRDefault="00452AB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807,4</w:t>
            </w:r>
            <w:r w:rsidR="00760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Default="009724E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2073</w:t>
            </w:r>
          </w:p>
          <w:p w:rsidR="00452ABB" w:rsidRPr="00813FF2" w:rsidRDefault="009724E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7A375B" w:rsidP="0045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33</w:t>
            </w:r>
            <w:r w:rsidR="00985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694</w:t>
            </w:r>
          </w:p>
          <w:p w:rsidR="009724E4" w:rsidRPr="00FC66B7" w:rsidRDefault="009724E4" w:rsidP="0045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Соціально-правовий захист учасників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7.1. Організація відпочинку на базі установ та закладів освіти дітей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якості та різноманітності надання дітям послуг з  відпочинку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7.4. Придбання новорічних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подарунків для дітей з ООП та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7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Організація безкоштовного харчування дітей:</w:t>
            </w: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-діти з особливими освітніми потребами, які навчаються у спеціальних та інклюзивних класах (групах);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та</w:t>
            </w:r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hyperlink r:id="rId8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F1603F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F1603F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F1603F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військовою агресією Російської Федерації проти України без відповідного статусу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-діти, сім’ї яких опинилися в складних життєвих обставинах (за </w:t>
            </w: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довідками служби у справах дітей).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 наявності відповідного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посвідчення;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зв'язку з військовою агресією Російської Федерації проти України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C66B7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1603F" w:rsidRDefault="00F1603F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603F" w:rsidRPr="00C426C3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Default="003F2B9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  <w:r w:rsidR="005B3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  <w:r w:rsidR="00F4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F2B9B" w:rsidRPr="003F2B9B" w:rsidRDefault="00216C9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269</w:t>
            </w:r>
            <w:r w:rsidR="003F2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Соціальний захист учасників освітнього процесу</w:t>
            </w:r>
          </w:p>
        </w:tc>
      </w:tr>
      <w:tr w:rsidR="00813FF2" w:rsidRPr="00FC66B7" w:rsidTr="00F1603F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Default="003F2B9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  <w:r w:rsidR="006A3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  <w:r w:rsidR="00F4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F2B9B" w:rsidRPr="003F2B9B" w:rsidRDefault="00216C9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269</w:t>
            </w:r>
            <w:r w:rsidR="003F2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Організація безкоштовного підвезення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учнів до 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9.1 Забезпечення підвезення учнів м. Павлограда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особливими освітніми потребами до закладів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міста Дніпро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умов для навчання і виховання дітей з особливими освітніми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Державний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Безкоштовний проїзд для учнів з віддалених районів проживання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Ліцеїв № 1,  9, 17, початкова школа № 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9.4 Підвезення учнів з особливими освітніми потребами з віддалених мікрорайонів міста до місця навчання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Поліпшення національно-патріотичного виховання дітей та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Військово-патріотичне виховання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1. Покращення матеріально-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технічної бази (наочність) кабінетів предмету «Захист Вітчизни».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Проведення дитячо-юнацької військово-патріотичної гри "Сокіл"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("Джура");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турніру ім. І. Плосконоса;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Відзначення учасників міського квест-фестивалю "Моя країна – Україна!"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6. Відвідування учнями старших класів пам'ятних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міської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Виховання юних патріотів України на засадах національної гідності, патріотичної свідомості, готовності до виконання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громадянського і конституційного обов’язку</w:t>
            </w:r>
          </w:p>
        </w:tc>
      </w:tr>
      <w:tr w:rsidR="00813FF2" w:rsidRPr="00FC66B7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Навчання дітей 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«Family English»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№11,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№5,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ПМЛ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Палацу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творчості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юнацтва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фахових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спеціалістів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направлений на вивчення англійської мови </w:t>
            </w: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Оплата послуг за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Організація проходження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1790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Створення належних умов для проходження </w:t>
            </w: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медичного огляду працівникам закладів та установ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78876</w:t>
            </w:r>
          </w:p>
          <w:p w:rsidR="00FC66B7" w:rsidRPr="00452ABB" w:rsidRDefault="003F2B9B" w:rsidP="0023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</w:t>
            </w:r>
            <w:r w:rsidR="00237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452A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46801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49565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2721</w:t>
            </w:r>
          </w:p>
          <w:p w:rsidR="00FC66B7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929,40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76154</w:t>
            </w:r>
          </w:p>
          <w:p w:rsidR="00FC66B7" w:rsidRPr="00452ABB" w:rsidRDefault="002B047F" w:rsidP="0023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  <w:r w:rsidR="00237D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46123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70BF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670BF9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70BF9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3905" w:rsidRPr="00FC66B7" w:rsidRDefault="00DF39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3905" w:rsidRPr="00FC66B7" w:rsidSect="00287A48">
      <w:pgSz w:w="16838" w:h="11906" w:orient="landscape"/>
      <w:pgMar w:top="1843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5CC" w:rsidRDefault="005835CC" w:rsidP="00FC66B7">
      <w:pPr>
        <w:spacing w:after="0" w:line="240" w:lineRule="auto"/>
      </w:pPr>
      <w:r>
        <w:separator/>
      </w:r>
    </w:p>
  </w:endnote>
  <w:endnote w:type="continuationSeparator" w:id="0">
    <w:p w:rsidR="005835CC" w:rsidRDefault="005835CC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5CC" w:rsidRDefault="005835CC" w:rsidP="00FC66B7">
      <w:pPr>
        <w:spacing w:after="0" w:line="240" w:lineRule="auto"/>
      </w:pPr>
      <w:r>
        <w:separator/>
      </w:r>
    </w:p>
  </w:footnote>
  <w:footnote w:type="continuationSeparator" w:id="0">
    <w:p w:rsidR="005835CC" w:rsidRDefault="005835CC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EB6"/>
    <w:rsid w:val="00083739"/>
    <w:rsid w:val="00090701"/>
    <w:rsid w:val="000F786D"/>
    <w:rsid w:val="001331FD"/>
    <w:rsid w:val="001E119F"/>
    <w:rsid w:val="00216C98"/>
    <w:rsid w:val="002345AA"/>
    <w:rsid w:val="00237D0B"/>
    <w:rsid w:val="00287A48"/>
    <w:rsid w:val="002B047F"/>
    <w:rsid w:val="00343EF4"/>
    <w:rsid w:val="003F2B9B"/>
    <w:rsid w:val="00417D66"/>
    <w:rsid w:val="00452ABB"/>
    <w:rsid w:val="004C3667"/>
    <w:rsid w:val="005835CC"/>
    <w:rsid w:val="005B3704"/>
    <w:rsid w:val="006020E5"/>
    <w:rsid w:val="00670BF9"/>
    <w:rsid w:val="00682133"/>
    <w:rsid w:val="00690EB6"/>
    <w:rsid w:val="006A3D89"/>
    <w:rsid w:val="00702BE7"/>
    <w:rsid w:val="00760A48"/>
    <w:rsid w:val="007616FB"/>
    <w:rsid w:val="007A1FFE"/>
    <w:rsid w:val="007A375B"/>
    <w:rsid w:val="007D2753"/>
    <w:rsid w:val="00813FF2"/>
    <w:rsid w:val="00927B79"/>
    <w:rsid w:val="00954EDD"/>
    <w:rsid w:val="009724E4"/>
    <w:rsid w:val="0098552E"/>
    <w:rsid w:val="009D6E73"/>
    <w:rsid w:val="00A67D99"/>
    <w:rsid w:val="00B42E4D"/>
    <w:rsid w:val="00B62994"/>
    <w:rsid w:val="00BA686B"/>
    <w:rsid w:val="00BE60B9"/>
    <w:rsid w:val="00C37B47"/>
    <w:rsid w:val="00C426C3"/>
    <w:rsid w:val="00C5417B"/>
    <w:rsid w:val="00CA3875"/>
    <w:rsid w:val="00CE1296"/>
    <w:rsid w:val="00D97DF9"/>
    <w:rsid w:val="00DC5AA4"/>
    <w:rsid w:val="00DF3905"/>
    <w:rsid w:val="00E0749A"/>
    <w:rsid w:val="00E12941"/>
    <w:rsid w:val="00E6386F"/>
    <w:rsid w:val="00F1603F"/>
    <w:rsid w:val="00F41F0B"/>
    <w:rsid w:val="00F777EA"/>
    <w:rsid w:val="00FC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AF0CC-6EDC-4580-84BF-103BDC123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287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7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AB578-DF62-4416-8D2D-ECCBFC18D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3649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2024-02-20T10:07:00Z</cp:lastPrinted>
  <dcterms:created xsi:type="dcterms:W3CDTF">2024-02-20T10:05:00Z</dcterms:created>
  <dcterms:modified xsi:type="dcterms:W3CDTF">2024-02-20T10:07:00Z</dcterms:modified>
</cp:coreProperties>
</file>